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1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5103"/>
        <w:tblGridChange w:id="0">
          <w:tblGrid>
            <w:gridCol w:w="5103"/>
            <w:gridCol w:w="5103"/>
          </w:tblGrid>
        </w:tblGridChange>
      </w:tblGrid>
      <w:tr>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7 февраля 1992 года</w:t>
            </w:r>
          </w:p>
        </w:tc>
        <w:tc>
          <w:tcPr>
            <w:shd w:fill="auto" w:val="clear"/>
            <w:tcMar>
              <w:top w:w="0.0" w:type="dxa"/>
              <w:left w:w="10.0" w:type="dxa"/>
              <w:bottom w:w="0.0" w:type="dxa"/>
              <w:right w:w="1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N 2300-1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РОССИЙСКАЯ ФЕДЕРАЦИЯ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ЗАКОН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О ЗАЩИТЕ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Список изменяющих документов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(в ред. Федеральных законов от 09.01.1996 N 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17.12.1999 N 212-ФЗ, от 30.12.2001 N 196-ФЗ,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22.08.2004 N 122-ФЗ, от 02.11.2004 N 127-ФЗ,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21.12.2004 N 171-ФЗ, от 27.07.2006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16.10.2006 N 160-ФЗ, от 25.11.2006 N 193-ФЗ,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25.10.2007 N 234-ФЗ, от 23.07.2008 N 160-ФЗ,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03.06.2009 N 121-ФЗ, от 23.11.2009 N 261-ФЗ,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27.06.2011 N 162-ФЗ,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25.06.2012 N 93-ФЗ, от 28.07.2012 N 133-ФЗ,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02.07.2013 N 185-ФЗ, от 21.12.2013 N 363-ФЗ,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05.05.2014 N 112-ФЗ, от 13.07.2015 N 233-ФЗ,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smallCaps w:val="0"/>
          <w:sz w:val="20"/>
          <w:szCs w:val="20"/>
          <w:rtl w:val="0"/>
        </w:rPr>
        <w:t xml:space="preserve">от 03.07.2016 N 265-ФЗ)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21.12.2004 N 171-ФЗ,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Основные понятия, используемые в настоящем Законе: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абзац утратил силу. - Федеральный закон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I. ОБЩИЕ ПОЛОЖЕНИЯ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 Правовое регулирование отношений в области защиты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Абзац утратил силу с 1 августа 2011 года. - Федеральный закон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 Международные договоры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 Право потребителей на просвещение в области защиты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02.07.2013 N 185-ФЗ)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 Качество товара (работы,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Продавец (исполнитель) обязан передать потребителю товар (выполнить работу, оказать услугу), качество которого соответствует договору.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r:id="rId5">
        <w:r w:rsidDel="00000000" w:rsidR="00000000" w:rsidRPr="00000000">
          <w:rPr>
            <w:smallCaps w:val="0"/>
            <w:color w:val="0000ff"/>
            <w:sz w:val="20"/>
            <w:szCs w:val="20"/>
            <w:u w:val="single"/>
            <w:rtl w:val="0"/>
          </w:rPr>
          <w:t xml:space="preserve">статьи 19</w:t>
        </w:r>
      </w:hyperlink>
      <w:r w:rsidDel="00000000" w:rsidR="00000000" w:rsidRPr="00000000">
        <w:rPr>
          <w:smallCaps w:val="0"/>
          <w:sz w:val="20"/>
          <w:szCs w:val="20"/>
          <w:rtl w:val="0"/>
        </w:rPr>
        <w:t xml:space="preserve"> и пункта 6 </w:t>
      </w:r>
      <w:hyperlink r:id="rId6">
        <w:r w:rsidDel="00000000" w:rsidR="00000000" w:rsidRPr="00000000">
          <w:rPr>
            <w:smallCaps w:val="0"/>
            <w:color w:val="0000ff"/>
            <w:sz w:val="20"/>
            <w:szCs w:val="20"/>
            <w:u w:val="single"/>
            <w:rtl w:val="0"/>
          </w:rPr>
          <w:t xml:space="preserve">статьи 29</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Об установлении сроков годности на указанные в п. 4 товары до принятия соответствующих технических регламентов см. письмо Роспотребнадзора от 07.03.2006 N 0100/2473-06-32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7">
        <w:r w:rsidDel="00000000" w:rsidR="00000000" w:rsidRPr="00000000">
          <w:rPr>
            <w:smallCaps w:val="0"/>
            <w:color w:val="0000ff"/>
            <w:sz w:val="20"/>
            <w:szCs w:val="20"/>
            <w:u w:val="single"/>
            <w:rtl w:val="0"/>
          </w:rPr>
          <w:t xml:space="preserve">статьями 18</w:t>
        </w:r>
      </w:hyperlink>
      <w:r w:rsidDel="00000000" w:rsidR="00000000" w:rsidRPr="00000000">
        <w:rPr>
          <w:smallCaps w:val="0"/>
          <w:sz w:val="20"/>
          <w:szCs w:val="20"/>
          <w:rtl w:val="0"/>
        </w:rPr>
        <w:t xml:space="preserve"> и </w:t>
      </w:r>
      <w:hyperlink r:id="rId8">
        <w:r w:rsidDel="00000000" w:rsidR="00000000" w:rsidRPr="00000000">
          <w:rPr>
            <w:smallCaps w:val="0"/>
            <w:color w:val="0000ff"/>
            <w:sz w:val="20"/>
            <w:szCs w:val="20"/>
            <w:u w:val="single"/>
            <w:rtl w:val="0"/>
          </w:rPr>
          <w:t xml:space="preserve">29</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Продавец вправе установить на товар гарантийный срок, если он не установлен изготовителем.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7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9">
        <w:r w:rsidDel="00000000" w:rsidR="00000000" w:rsidRPr="00000000">
          <w:rPr>
            <w:smallCaps w:val="0"/>
            <w:color w:val="0000ff"/>
            <w:sz w:val="20"/>
            <w:szCs w:val="20"/>
            <w:u w:val="single"/>
            <w:rtl w:val="0"/>
          </w:rPr>
          <w:t xml:space="preserve">статьи 18</w:t>
        </w:r>
      </w:hyperlink>
      <w:r w:rsidDel="00000000" w:rsidR="00000000" w:rsidRPr="00000000">
        <w:rPr>
          <w:smallCaps w:val="0"/>
          <w:sz w:val="20"/>
          <w:szCs w:val="20"/>
          <w:rtl w:val="0"/>
        </w:rPr>
        <w:t xml:space="preserve"> настоящего Закона, а после окончания срока действия дополнительного обязательства - в соответствии с пунктом 5 </w:t>
      </w:r>
      <w:hyperlink r:id="rId10">
        <w:r w:rsidDel="00000000" w:rsidR="00000000" w:rsidRPr="00000000">
          <w:rPr>
            <w:smallCaps w:val="0"/>
            <w:color w:val="0000ff"/>
            <w:sz w:val="20"/>
            <w:szCs w:val="20"/>
            <w:u w:val="single"/>
            <w:rtl w:val="0"/>
          </w:rPr>
          <w:t xml:space="preserve">статьи 19</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8 введен Федеральным законом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6. Обязанность изготовителя обеспечить возможность ремонта и технического обслуживания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7. Право потребителя на безопасность товара (работы,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в соответствии с пунктом 1 </w:t>
      </w:r>
      <w:hyperlink r:id="rId11">
        <w:r w:rsidDel="00000000" w:rsidR="00000000" w:rsidRPr="00000000">
          <w:rPr>
            <w:smallCaps w:val="0"/>
            <w:color w:val="0000ff"/>
            <w:sz w:val="20"/>
            <w:szCs w:val="20"/>
            <w:u w:val="single"/>
            <w:rtl w:val="0"/>
          </w:rPr>
          <w:t xml:space="preserve">статьи 5</w:t>
        </w:r>
      </w:hyperlink>
      <w:r w:rsidDel="00000000" w:rsidR="00000000" w:rsidRPr="00000000">
        <w:rPr>
          <w:smallCaps w:val="0"/>
          <w:sz w:val="20"/>
          <w:szCs w:val="20"/>
          <w:rtl w:val="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12">
        <w:r w:rsidDel="00000000" w:rsidR="00000000" w:rsidRPr="00000000">
          <w:rPr>
            <w:smallCaps w:val="0"/>
            <w:color w:val="0000ff"/>
            <w:sz w:val="20"/>
            <w:szCs w:val="20"/>
            <w:u w:val="single"/>
            <w:rtl w:val="0"/>
          </w:rPr>
          <w:t xml:space="preserve">статьей 14</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По вопросу, касающемуся применения абзаца 2 пункта 4, см. письмо Госстандарта РФ от 22.09.2000 N ИК-110-19/3022.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13">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 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21.12.2004 N 171-ФЗ,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Утратил силу. - Федеральный закон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8. Право потребителя на информацию об изготовителе (исполнителе, продавце) и о товарах (работах, услугах)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Потребитель вправе потребовать предоставления необходимой и достоверной информации об изготовителе (исполнителе, продавце), </w:t>
      </w:r>
      <w:hyperlink r:id="rId14">
        <w:r w:rsidDel="00000000" w:rsidR="00000000" w:rsidRPr="00000000">
          <w:rPr>
            <w:smallCaps w:val="0"/>
            <w:color w:val="0000ff"/>
            <w:sz w:val="20"/>
            <w:szCs w:val="20"/>
            <w:u w:val="single"/>
            <w:rtl w:val="0"/>
          </w:rPr>
          <w:t xml:space="preserve">режиме его работы</w:t>
        </w:r>
      </w:hyperlink>
      <w:r w:rsidDel="00000000" w:rsidR="00000000" w:rsidRPr="00000000">
        <w:rPr>
          <w:smallCaps w:val="0"/>
          <w:sz w:val="20"/>
          <w:szCs w:val="20"/>
          <w:rtl w:val="0"/>
        </w:rPr>
        <w:t xml:space="preserve"> и реализуемых им товарах (работах, услугах).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Указанная в </w:t>
      </w:r>
      <w:hyperlink r:id="rId15">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9. Информация об изготовителе (исполнителе, продавце)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16">
        <w:r w:rsidDel="00000000" w:rsidR="00000000" w:rsidRPr="00000000">
          <w:rPr>
            <w:smallCaps w:val="0"/>
            <w:color w:val="0000ff"/>
            <w:sz w:val="20"/>
            <w:szCs w:val="20"/>
            <w:u w:val="single"/>
            <w:rtl w:val="0"/>
          </w:rPr>
          <w:t xml:space="preserve">режим ее работы</w:t>
        </w:r>
      </w:hyperlink>
      <w:r w:rsidDel="00000000" w:rsidR="00000000" w:rsidRPr="00000000">
        <w:rPr>
          <w:smallCaps w:val="0"/>
          <w:sz w:val="20"/>
          <w:szCs w:val="20"/>
          <w:rtl w:val="0"/>
        </w:rPr>
        <w:t xml:space="preserve">. Продавец (исполнитель) размещает указанную информацию на вывеске.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16.10.2006 N 160-ФЗ)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Информация, предусмотренная </w:t>
      </w:r>
      <w:hyperlink r:id="rId17">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и </w:t>
      </w:r>
      <w:hyperlink r:id="rId18">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10. Информация о товарах (работах, услугах)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Информация о товарах (работах, услугах) в обязательном порядке должна содержать: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21.12.2004 N 171-ФЗ,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21.12.2013 N 363-ФЗ)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гарантийный срок, если он установлен;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правила и условия эффективного и безопасного использования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23.11.2009 N 261-ФЗ)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информацию об обязательном подтверждении соответствия товаров (работ, услуг), указанных в пункте 4 </w:t>
      </w:r>
      <w:hyperlink r:id="rId19">
        <w:r w:rsidDel="00000000" w:rsidR="00000000" w:rsidRPr="00000000">
          <w:rPr>
            <w:smallCaps w:val="0"/>
            <w:color w:val="0000ff"/>
            <w:sz w:val="20"/>
            <w:szCs w:val="20"/>
            <w:u w:val="single"/>
            <w:rtl w:val="0"/>
          </w:rPr>
          <w:t xml:space="preserve">статьи 7</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информацию о правилах продажи товаров (выполнения работ, оказания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указание на использование фонограмм при оказании развлекательных услуг исполнителями музыкальных произведений.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Информация, предусмотренная </w:t>
      </w:r>
      <w:hyperlink r:id="rId20">
        <w:r w:rsidDel="00000000" w:rsidR="00000000" w:rsidRPr="00000000">
          <w:rPr>
            <w:smallCaps w:val="0"/>
            <w:color w:val="0000ff"/>
            <w:sz w:val="20"/>
            <w:szCs w:val="20"/>
            <w:u w:val="single"/>
            <w:rtl w:val="0"/>
          </w:rPr>
          <w:t xml:space="preserve">пунктом 2</w:t>
        </w:r>
      </w:hyperlink>
      <w:r w:rsidDel="00000000" w:rsidR="00000000" w:rsidRPr="00000000">
        <w:rPr>
          <w:smallCaps w:val="0"/>
          <w:sz w:val="20"/>
          <w:szCs w:val="20"/>
          <w:rtl w:val="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Абзац утратил силу. - Федеральный закон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11. Режим работы продавца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Режим работы продавца (исполнителя) доводится до сведения потребителей и должен соответствовать установленному.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12. Ответственность изготовителя (исполнителя, продавца) за ненадлежащую информацию о товаре (работе, услуге)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 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21">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 </w:t>
      </w:r>
      <w:hyperlink r:id="rId22">
        <w:r w:rsidDel="00000000" w:rsidR="00000000" w:rsidRPr="00000000">
          <w:rPr>
            <w:smallCaps w:val="0"/>
            <w:color w:val="0000ff"/>
            <w:sz w:val="20"/>
            <w:szCs w:val="20"/>
            <w:u w:val="single"/>
            <w:rtl w:val="0"/>
          </w:rPr>
          <w:t xml:space="preserve">4 статьи 18</w:t>
        </w:r>
      </w:hyperlink>
      <w:r w:rsidDel="00000000" w:rsidR="00000000" w:rsidRPr="00000000">
        <w:rPr>
          <w:smallCaps w:val="0"/>
          <w:sz w:val="20"/>
          <w:szCs w:val="20"/>
          <w:rtl w:val="0"/>
        </w:rPr>
        <w:t xml:space="preserve"> или пунктом 1 </w:t>
      </w:r>
      <w:hyperlink r:id="rId23">
        <w:r w:rsidDel="00000000" w:rsidR="00000000" w:rsidRPr="00000000">
          <w:rPr>
            <w:smallCaps w:val="0"/>
            <w:color w:val="0000ff"/>
            <w:sz w:val="20"/>
            <w:szCs w:val="20"/>
            <w:u w:val="single"/>
            <w:rtl w:val="0"/>
          </w:rPr>
          <w:t xml:space="preserve">статьи 29</w:t>
        </w:r>
      </w:hyperlink>
      <w:r w:rsidDel="00000000" w:rsidR="00000000" w:rsidRPr="00000000">
        <w:rPr>
          <w:smallCaps w:val="0"/>
          <w:sz w:val="20"/>
          <w:szCs w:val="20"/>
          <w:rtl w:val="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24">
        <w:r w:rsidDel="00000000" w:rsidR="00000000" w:rsidRPr="00000000">
          <w:rPr>
            <w:smallCaps w:val="0"/>
            <w:color w:val="0000ff"/>
            <w:sz w:val="20"/>
            <w:szCs w:val="20"/>
            <w:u w:val="single"/>
            <w:rtl w:val="0"/>
          </w:rPr>
          <w:t xml:space="preserve">статьей 14</w:t>
        </w:r>
      </w:hyperlink>
      <w:r w:rsidDel="00000000" w:rsidR="00000000" w:rsidRPr="00000000">
        <w:rPr>
          <w:smallCaps w:val="0"/>
          <w:sz w:val="20"/>
          <w:szCs w:val="20"/>
          <w:rtl w:val="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О возмещении вреда, причиненного вследствие недостатков товаров, работ или услуг см. также параграф 3 главы 59 ГК РФ.</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14. Имущественная ответственность за вред, причиненный вследствие недостатков товара (работы,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на товар (результат работы) должен быть установлен в соответствии с </w:t>
      </w:r>
      <w:hyperlink r:id="rId25">
        <w:r w:rsidDel="00000000" w:rsidR="00000000" w:rsidRPr="00000000">
          <w:rPr>
            <w:smallCaps w:val="0"/>
            <w:color w:val="0000ff"/>
            <w:sz w:val="20"/>
            <w:szCs w:val="20"/>
            <w:u w:val="single"/>
            <w:rtl w:val="0"/>
          </w:rPr>
          <w:t xml:space="preserve">пунктами 2,</w:t>
        </w:r>
      </w:hyperlink>
      <w:r w:rsidDel="00000000" w:rsidR="00000000" w:rsidRPr="00000000">
        <w:rPr>
          <w:smallCaps w:val="0"/>
          <w:sz w:val="20"/>
          <w:szCs w:val="20"/>
          <w:rtl w:val="0"/>
        </w:rPr>
        <w:t xml:space="preserve"> </w:t>
      </w:r>
      <w:hyperlink r:id="rId26">
        <w:r w:rsidDel="00000000" w:rsidR="00000000" w:rsidRPr="00000000">
          <w:rPr>
            <w:smallCaps w:val="0"/>
            <w:color w:val="0000ff"/>
            <w:sz w:val="20"/>
            <w:szCs w:val="20"/>
            <w:u w:val="single"/>
            <w:rtl w:val="0"/>
          </w:rPr>
          <w:t xml:space="preserve">4 статьи 5</w:t>
        </w:r>
      </w:hyperlink>
      <w:r w:rsidDel="00000000" w:rsidR="00000000" w:rsidRPr="00000000">
        <w:rPr>
          <w:smallCaps w:val="0"/>
          <w:sz w:val="20"/>
          <w:szCs w:val="20"/>
          <w:rtl w:val="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в соответствии с пунктом 1 </w:t>
      </w:r>
      <w:hyperlink r:id="rId27">
        <w:r w:rsidDel="00000000" w:rsidR="00000000" w:rsidRPr="00000000">
          <w:rPr>
            <w:smallCaps w:val="0"/>
            <w:color w:val="0000ff"/>
            <w:sz w:val="20"/>
            <w:szCs w:val="20"/>
            <w:u w:val="single"/>
            <w:rtl w:val="0"/>
          </w:rPr>
          <w:t xml:space="preserve">статьи 5</w:t>
        </w:r>
      </w:hyperlink>
      <w:r w:rsidDel="00000000" w:rsidR="00000000" w:rsidRPr="00000000">
        <w:rPr>
          <w:smallCaps w:val="0"/>
          <w:sz w:val="20"/>
          <w:szCs w:val="20"/>
          <w:rtl w:val="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Вред, причиненный вследствие недостатков товара, подлежит возмещению продавцом или изготовителем товара по выбору потерпевшего.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Вред, причиненный вследствие недостатков работы или услуги, подлежит возмещению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О компенсации морального вреда см. также параграф 4 главы 59 ГК РФ.</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15. Компенсация морального вреда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Компенсация морального вреда осуществляется независимо от возмещения имущественного вреда и понесенных потребителем убытков.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16. Недействительность условий договора, ущемляющих права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21.12.2013 N 363-ФЗ)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16.1. Формы и порядок оплаты при продаже товаров (выполнении работ, оказании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05.05.2014 N 112-ФЗ)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С 1 октября 2017 года Федеральным законом от 01.05.2017 N 88-ФЗ пункт 1 статьи 16.1 излагается в новой редакции. См. текст в будущей редакции.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03.07.2016 N 265-ФЗ)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Продавец (исполнитель) несет ответственность за возникшие у потребителя убытки, вызванные нарушением требований </w:t>
      </w:r>
      <w:hyperlink r:id="rId28">
        <w:r w:rsidDel="00000000" w:rsidR="00000000" w:rsidRPr="00000000">
          <w:rPr>
            <w:smallCaps w:val="0"/>
            <w:color w:val="0000ff"/>
            <w:sz w:val="20"/>
            <w:szCs w:val="20"/>
            <w:u w:val="single"/>
            <w:rtl w:val="0"/>
          </w:rPr>
          <w:t xml:space="preserve">пункта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17. Судебная защита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О рассмотрении судами гражданских дел по спорам о защите прав потребителей см. Постановление Пленума Верховного Суда РФ от 28 июня 2012 г. N 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Защита прав потребителей осуществляется судом.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Иски о защите прав потребителей могут быть предъявлены по выбору истца в суд по месту: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нахождения организации, а если ответчиком является индивидуальный предприниматель, - его жительства;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жительства или пребывания истца;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заключения или исполнения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 ред. Федерального закона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II. ЗАЩИТА ПРАВ ПОТРЕБИТЕЛЕЙ ПРИ ПРОДАЖЕ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ТОВАРОВ ПОТРЕБИТЕЛЯМ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18. Права потребителя при обнаружении в товаре недостатков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Потребитель в случае обнаружения в товаре недостатков, если они не были оговорены продавцом, по своему выбору вправе: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потребовать замены на товар этой же марки (этих же модели и (или) артикула);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потребовать замены на такой же товар другой марки (модели, артикула) с соответствующим перерасчетом покупной цены;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потребовать соразмерного уменьшения покупной цены;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29">
        <w:r w:rsidDel="00000000" w:rsidR="00000000" w:rsidRPr="00000000">
          <w:rPr>
            <w:smallCaps w:val="0"/>
            <w:color w:val="0000ff"/>
            <w:sz w:val="20"/>
            <w:szCs w:val="20"/>
            <w:u w:val="single"/>
            <w:rtl w:val="0"/>
          </w:rPr>
          <w:t xml:space="preserve">Законом</w:t>
        </w:r>
      </w:hyperlink>
      <w:r w:rsidDel="00000000" w:rsidR="00000000" w:rsidRPr="00000000">
        <w:rPr>
          <w:smallCaps w:val="0"/>
          <w:sz w:val="20"/>
          <w:szCs w:val="20"/>
          <w:rtl w:val="0"/>
        </w:rPr>
        <w:t xml:space="preserve"> для удовлетворения соответствующих требований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обнаружение существенного недостатка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нарушение установленных настоящим </w:t>
      </w:r>
      <w:hyperlink r:id="rId30">
        <w:r w:rsidDel="00000000" w:rsidR="00000000" w:rsidRPr="00000000">
          <w:rPr>
            <w:smallCaps w:val="0"/>
            <w:color w:val="0000ff"/>
            <w:sz w:val="20"/>
            <w:szCs w:val="20"/>
            <w:u w:val="single"/>
            <w:rtl w:val="0"/>
          </w:rPr>
          <w:t xml:space="preserve">Законом</w:t>
        </w:r>
      </w:hyperlink>
      <w:r w:rsidDel="00000000" w:rsidR="00000000" w:rsidRPr="00000000">
        <w:rPr>
          <w:smallCaps w:val="0"/>
          <w:sz w:val="20"/>
          <w:szCs w:val="20"/>
          <w:rtl w:val="0"/>
        </w:rPr>
        <w:t xml:space="preserve"> сроков устранения недостатков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Перечень технически сложных товаров утверждается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 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Требования, указанные в </w:t>
      </w:r>
      <w:hyperlink r:id="rId31">
        <w:r w:rsidDel="00000000" w:rsidR="00000000" w:rsidRPr="00000000">
          <w:rPr>
            <w:smallCaps w:val="0"/>
            <w:color w:val="0000ff"/>
            <w:sz w:val="20"/>
            <w:szCs w:val="20"/>
            <w:u w:val="single"/>
            <w:rtl w:val="0"/>
          </w:rPr>
          <w:t xml:space="preserve">пункте 1</w:t>
        </w:r>
      </w:hyperlink>
      <w:r w:rsidDel="00000000" w:rsidR="00000000" w:rsidRPr="00000000">
        <w:rPr>
          <w:smallCaps w:val="0"/>
          <w:sz w:val="20"/>
          <w:szCs w:val="20"/>
          <w:rtl w:val="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Потребитель вправе предъявить требования, указанные в </w:t>
      </w:r>
      <w:hyperlink r:id="rId32">
        <w:r w:rsidDel="00000000" w:rsidR="00000000" w:rsidRPr="00000000">
          <w:rPr>
            <w:smallCaps w:val="0"/>
            <w:color w:val="0000ff"/>
            <w:sz w:val="20"/>
            <w:szCs w:val="20"/>
            <w:u w:val="single"/>
            <w:rtl w:val="0"/>
          </w:rPr>
          <w:t xml:space="preserve">абзацах втором</w:t>
        </w:r>
      </w:hyperlink>
      <w:r w:rsidDel="00000000" w:rsidR="00000000" w:rsidRPr="00000000">
        <w:rPr>
          <w:smallCaps w:val="0"/>
          <w:sz w:val="20"/>
          <w:szCs w:val="20"/>
          <w:rtl w:val="0"/>
        </w:rPr>
        <w:t xml:space="preserve"> и </w:t>
      </w:r>
      <w:hyperlink r:id="rId33">
        <w:r w:rsidDel="00000000" w:rsidR="00000000" w:rsidRPr="00000000">
          <w:rPr>
            <w:smallCaps w:val="0"/>
            <w:color w:val="0000ff"/>
            <w:sz w:val="20"/>
            <w:szCs w:val="20"/>
            <w:u w:val="single"/>
            <w:rtl w:val="0"/>
          </w:rPr>
          <w:t xml:space="preserve">пятом пункта 1</w:t>
        </w:r>
      </w:hyperlink>
      <w:r w:rsidDel="00000000" w:rsidR="00000000" w:rsidRPr="00000000">
        <w:rPr>
          <w:smallCaps w:val="0"/>
          <w:sz w:val="20"/>
          <w:szCs w:val="20"/>
          <w:rtl w:val="0"/>
        </w:rP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21.12.2004 N 171-ФЗ,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Утратил силу. - Федеральный закон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34">
        <w:r w:rsidDel="00000000" w:rsidR="00000000" w:rsidRPr="00000000">
          <w:rPr>
            <w:smallCaps w:val="0"/>
            <w:color w:val="0000ff"/>
            <w:sz w:val="20"/>
            <w:szCs w:val="20"/>
            <w:u w:val="single"/>
            <w:rtl w:val="0"/>
          </w:rPr>
          <w:t xml:space="preserve">статьями 20</w:t>
        </w:r>
      </w:hyperlink>
      <w:r w:rsidDel="00000000" w:rsidR="00000000" w:rsidRPr="00000000">
        <w:rPr>
          <w:smallCaps w:val="0"/>
          <w:sz w:val="20"/>
          <w:szCs w:val="20"/>
          <w:rtl w:val="0"/>
        </w:rPr>
        <w:t xml:space="preserve">, </w:t>
      </w:r>
      <w:hyperlink r:id="rId35">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и </w:t>
      </w:r>
      <w:hyperlink r:id="rId36">
        <w:r w:rsidDel="00000000" w:rsidR="00000000" w:rsidRPr="00000000">
          <w:rPr>
            <w:smallCaps w:val="0"/>
            <w:color w:val="0000ff"/>
            <w:sz w:val="20"/>
            <w:szCs w:val="20"/>
            <w:u w:val="single"/>
            <w:rtl w:val="0"/>
          </w:rPr>
          <w:t xml:space="preserve">22</w:t>
        </w:r>
      </w:hyperlink>
      <w:r w:rsidDel="00000000" w:rsidR="00000000" w:rsidRPr="00000000">
        <w:rPr>
          <w:smallCaps w:val="0"/>
          <w:sz w:val="20"/>
          <w:szCs w:val="20"/>
          <w:rtl w:val="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 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6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7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19. Сроки предъявления потребителем требований в отношении недостатков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Потребитель вправе предъявить предусмотренные </w:t>
      </w:r>
      <w:hyperlink r:id="rId37">
        <w:r w:rsidDel="00000000" w:rsidR="00000000" w:rsidRPr="00000000">
          <w:rPr>
            <w:smallCaps w:val="0"/>
            <w:color w:val="0000ff"/>
            <w:sz w:val="20"/>
            <w:szCs w:val="20"/>
            <w:u w:val="single"/>
            <w:rtl w:val="0"/>
          </w:rPr>
          <w:t xml:space="preserve">статьей 18</w:t>
        </w:r>
      </w:hyperlink>
      <w:r w:rsidDel="00000000" w:rsidR="00000000" w:rsidRPr="00000000">
        <w:rPr>
          <w:smallCaps w:val="0"/>
          <w:sz w:val="20"/>
          <w:szCs w:val="20"/>
          <w:rtl w:val="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 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Абзац исключен. - Федеральный закон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Продолжительность срока годности товара должна соответствовать обязательным требованиям к безопасности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38">
        <w:r w:rsidDel="00000000" w:rsidR="00000000" w:rsidRPr="00000000">
          <w:rPr>
            <w:smallCaps w:val="0"/>
            <w:color w:val="0000ff"/>
            <w:sz w:val="20"/>
            <w:szCs w:val="20"/>
            <w:u w:val="single"/>
            <w:rtl w:val="0"/>
          </w:rPr>
          <w:t xml:space="preserve">статьей 10</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39">
        <w:r w:rsidDel="00000000" w:rsidR="00000000" w:rsidRPr="00000000">
          <w:rPr>
            <w:smallCaps w:val="0"/>
            <w:color w:val="0000ff"/>
            <w:sz w:val="20"/>
            <w:szCs w:val="20"/>
            <w:u w:val="single"/>
            <w:rtl w:val="0"/>
          </w:rPr>
          <w:t xml:space="preserve">статьей 18</w:t>
        </w:r>
      </w:hyperlink>
      <w:r w:rsidDel="00000000" w:rsidR="00000000" w:rsidRPr="00000000">
        <w:rPr>
          <w:smallCaps w:val="0"/>
          <w:sz w:val="20"/>
          <w:szCs w:val="20"/>
          <w:rtl w:val="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40">
        <w:r w:rsidDel="00000000" w:rsidR="00000000" w:rsidRPr="00000000">
          <w:rPr>
            <w:smallCaps w:val="0"/>
            <w:color w:val="0000ff"/>
            <w:sz w:val="20"/>
            <w:szCs w:val="20"/>
            <w:u w:val="single"/>
            <w:rtl w:val="0"/>
          </w:rPr>
          <w:t xml:space="preserve">статьи 18</w:t>
        </w:r>
      </w:hyperlink>
      <w:r w:rsidDel="00000000" w:rsidR="00000000" w:rsidRPr="00000000">
        <w:rPr>
          <w:smallCaps w:val="0"/>
          <w:sz w:val="20"/>
          <w:szCs w:val="20"/>
          <w:rtl w:val="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6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1 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21.12.2004 N 171-ФЗ,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 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21. Замена товара ненадлежащего качества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r:id="rId41">
        <w:r w:rsidDel="00000000" w:rsidR="00000000" w:rsidRPr="00000000">
          <w:rPr>
            <w:smallCaps w:val="0"/>
            <w:color w:val="0000ff"/>
            <w:sz w:val="20"/>
            <w:szCs w:val="20"/>
            <w:u w:val="single"/>
            <w:rtl w:val="0"/>
          </w:rPr>
          <w:t xml:space="preserve">пунктом 2 статьи 20</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21.12.2004 N 171-ФЗ,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Товар ненадлежащего качества должен быть заменен на новый товар, то есть на товар, не бывший в употреблении.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замене товара гарантийный срок исчисляется заново со дня передачи товара потребителю.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22. Сроки удовлетворения отдельных требований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За нарушение предусмотренных </w:t>
      </w:r>
      <w:hyperlink r:id="rId42">
        <w:r w:rsidDel="00000000" w:rsidR="00000000" w:rsidRPr="00000000">
          <w:rPr>
            <w:smallCaps w:val="0"/>
            <w:color w:val="0000ff"/>
            <w:sz w:val="20"/>
            <w:szCs w:val="20"/>
            <w:u w:val="single"/>
            <w:rtl w:val="0"/>
          </w:rPr>
          <w:t xml:space="preserve">статьями 20,</w:t>
        </w:r>
      </w:hyperlink>
      <w:r w:rsidDel="00000000" w:rsidR="00000000" w:rsidRPr="00000000">
        <w:rPr>
          <w:smallCaps w:val="0"/>
          <w:sz w:val="20"/>
          <w:szCs w:val="20"/>
          <w:rtl w:val="0"/>
        </w:rPr>
        <w:t xml:space="preserve"> </w:t>
      </w:r>
      <w:hyperlink r:id="rId43">
        <w:r w:rsidDel="00000000" w:rsidR="00000000" w:rsidRPr="00000000">
          <w:rPr>
            <w:smallCaps w:val="0"/>
            <w:color w:val="0000ff"/>
            <w:sz w:val="20"/>
            <w:szCs w:val="20"/>
            <w:u w:val="single"/>
            <w:rtl w:val="0"/>
          </w:rPr>
          <w:t xml:space="preserve">21</w:t>
        </w:r>
      </w:hyperlink>
      <w:r w:rsidDel="00000000" w:rsidR="00000000" w:rsidRPr="00000000">
        <w:rPr>
          <w:smallCaps w:val="0"/>
          <w:sz w:val="20"/>
          <w:szCs w:val="20"/>
          <w:rtl w:val="0"/>
        </w:rPr>
        <w:t xml:space="preserve"> и </w:t>
      </w:r>
      <w:hyperlink r:id="rId44">
        <w:r w:rsidDel="00000000" w:rsidR="00000000" w:rsidRPr="00000000">
          <w:rPr>
            <w:smallCaps w:val="0"/>
            <w:color w:val="0000ff"/>
            <w:sz w:val="20"/>
            <w:szCs w:val="20"/>
            <w:u w:val="single"/>
            <w:rtl w:val="0"/>
          </w:rPr>
          <w:t xml:space="preserve">22</w:t>
        </w:r>
      </w:hyperlink>
      <w:r w:rsidDel="00000000" w:rsidR="00000000" w:rsidRPr="00000000">
        <w:rPr>
          <w:smallCaps w:val="0"/>
          <w:sz w:val="20"/>
          <w:szCs w:val="20"/>
          <w:rtl w:val="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случае невыполнения требований потребителя в сроки, предусмотренные </w:t>
      </w:r>
      <w:hyperlink r:id="rId45">
        <w:r w:rsidDel="00000000" w:rsidR="00000000" w:rsidRPr="00000000">
          <w:rPr>
            <w:smallCaps w:val="0"/>
            <w:color w:val="0000ff"/>
            <w:sz w:val="20"/>
            <w:szCs w:val="20"/>
            <w:u w:val="single"/>
            <w:rtl w:val="0"/>
          </w:rPr>
          <w:t xml:space="preserve">статьями 20</w:t>
        </w:r>
      </w:hyperlink>
      <w:r w:rsidDel="00000000" w:rsidR="00000000" w:rsidRPr="00000000">
        <w:rPr>
          <w:smallCaps w:val="0"/>
          <w:sz w:val="20"/>
          <w:szCs w:val="20"/>
          <w:rtl w:val="0"/>
        </w:rPr>
        <w:t xml:space="preserve"> - </w:t>
      </w:r>
      <w:hyperlink r:id="rId46">
        <w:r w:rsidDel="00000000" w:rsidR="00000000" w:rsidRPr="00000000">
          <w:rPr>
            <w:smallCaps w:val="0"/>
            <w:color w:val="0000ff"/>
            <w:sz w:val="20"/>
            <w:szCs w:val="20"/>
            <w:u w:val="single"/>
            <w:rtl w:val="0"/>
          </w:rPr>
          <w:t xml:space="preserve">22</w:t>
        </w:r>
      </w:hyperlink>
      <w:r w:rsidDel="00000000" w:rsidR="00000000" w:rsidRPr="00000000">
        <w:rPr>
          <w:smallCaps w:val="0"/>
          <w:sz w:val="20"/>
          <w:szCs w:val="20"/>
          <w:rtl w:val="0"/>
        </w:rPr>
        <w:t xml:space="preserve"> настоящего Закона, потребитель вправе по своему выбору предъявить иные требования, установленные </w:t>
      </w:r>
      <w:hyperlink r:id="rId47">
        <w:r w:rsidDel="00000000" w:rsidR="00000000" w:rsidRPr="00000000">
          <w:rPr>
            <w:smallCaps w:val="0"/>
            <w:color w:val="0000ff"/>
            <w:sz w:val="20"/>
            <w:szCs w:val="20"/>
            <w:u w:val="single"/>
            <w:rtl w:val="0"/>
          </w:rPr>
          <w:t xml:space="preserve">статьей 18</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23.1. Последствия нарушения продавцом срока передачи предварительно оплаченного товара потребителю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передачи оплаченного товара в установленный им новый срок;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возврата суммы предварительной оплаты товара, не переданного продавцом.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Сумма взысканной потребителем неустойки (пени) не может превышать сумму предварительной оплаты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Требования потребителя, установленные </w:t>
      </w:r>
      <w:hyperlink r:id="rId48">
        <w:r w:rsidDel="00000000" w:rsidR="00000000" w:rsidRPr="00000000">
          <w:rPr>
            <w:smallCaps w:val="0"/>
            <w:color w:val="0000ff"/>
            <w:sz w:val="20"/>
            <w:szCs w:val="20"/>
            <w:u w:val="single"/>
            <w:rtl w:val="0"/>
          </w:rPr>
          <w:t xml:space="preserve">пунктом 2</w:t>
        </w:r>
      </w:hyperlink>
      <w:r w:rsidDel="00000000" w:rsidR="00000000" w:rsidRPr="00000000">
        <w:rPr>
          <w:smallCaps w:val="0"/>
          <w:sz w:val="20"/>
          <w:szCs w:val="20"/>
          <w:rtl w:val="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24. Расчеты с потребителем в случае приобретения им товара ненадлежащего качества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При замене товара ненадлежащего качества на товар этой же марки (этих же модели и (или) артикула) перерасчет цены товара не производится.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 введен Федеральным законом от 17.12.1999 N 212-ФЗ,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6 введен Федеральным законом от 21.12.2013 N 363-ФЗ)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25. Право потребителя на обмен товара надлежащего качества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Перечень товаров, не подлежащих обмену по основаниям, указанным в настоящей статье, утверждается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26. Утратила силу. - Федеральный закон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26.1. Дистанционный способ продажи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Потребителю в момент доставки товара должна быть в письменной форме предоставлена информация о товаре, предусмотренная </w:t>
      </w:r>
      <w:hyperlink r:id="rId49">
        <w:r w:rsidDel="00000000" w:rsidR="00000000" w:rsidRPr="00000000">
          <w:rPr>
            <w:smallCaps w:val="0"/>
            <w:color w:val="0000ff"/>
            <w:sz w:val="20"/>
            <w:szCs w:val="20"/>
            <w:u w:val="single"/>
            <w:rtl w:val="0"/>
          </w:rPr>
          <w:t xml:space="preserve">статьей 10</w:t>
        </w:r>
      </w:hyperlink>
      <w:r w:rsidDel="00000000" w:rsidR="00000000" w:rsidRPr="00000000">
        <w:rPr>
          <w:smallCaps w:val="0"/>
          <w:sz w:val="20"/>
          <w:szCs w:val="20"/>
          <w:rtl w:val="0"/>
        </w:rPr>
        <w:t xml:space="preserve"> настоящего Закона, а также предусмотренная </w:t>
      </w:r>
      <w:hyperlink r:id="rId50">
        <w:r w:rsidDel="00000000" w:rsidR="00000000" w:rsidRPr="00000000">
          <w:rPr>
            <w:smallCaps w:val="0"/>
            <w:color w:val="0000ff"/>
            <w:sz w:val="20"/>
            <w:szCs w:val="20"/>
            <w:u w:val="single"/>
            <w:rtl w:val="0"/>
          </w:rPr>
          <w:t xml:space="preserve">пунктом 4</w:t>
        </w:r>
      </w:hyperlink>
      <w:r w:rsidDel="00000000" w:rsidR="00000000" w:rsidRPr="00000000">
        <w:rPr>
          <w:smallCaps w:val="0"/>
          <w:sz w:val="20"/>
          <w:szCs w:val="20"/>
          <w:rtl w:val="0"/>
        </w:rPr>
        <w:t xml:space="preserve"> настоящей статьи информация о порядке и сроках возврата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Потребитель вправе отказаться от товара в любое время до его передачи, а после передачи товара - в течение семи дней.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51">
        <w:r w:rsidDel="00000000" w:rsidR="00000000" w:rsidRPr="00000000">
          <w:rPr>
            <w:smallCaps w:val="0"/>
            <w:color w:val="0000ff"/>
            <w:sz w:val="20"/>
            <w:szCs w:val="20"/>
            <w:u w:val="single"/>
            <w:rtl w:val="0"/>
          </w:rPr>
          <w:t xml:space="preserve">18</w:t>
        </w:r>
      </w:hyperlink>
      <w:r w:rsidDel="00000000" w:rsidR="00000000" w:rsidRPr="00000000">
        <w:rPr>
          <w:smallCaps w:val="0"/>
          <w:sz w:val="20"/>
          <w:szCs w:val="20"/>
          <w:rtl w:val="0"/>
        </w:rPr>
        <w:t xml:space="preserve"> - </w:t>
      </w:r>
      <w:hyperlink r:id="rId52">
        <w:r w:rsidDel="00000000" w:rsidR="00000000" w:rsidRPr="00000000">
          <w:rPr>
            <w:smallCaps w:val="0"/>
            <w:color w:val="0000ff"/>
            <w:sz w:val="20"/>
            <w:szCs w:val="20"/>
            <w:u w:val="single"/>
            <w:rtl w:val="0"/>
          </w:rPr>
          <w:t xml:space="preserve">24</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26.2. Правила продажи отдельных видов товаров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Правила продажи отдельных видов товаров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III. ЗАЩИТА ПРАВ ПОТРЕБИТЕЛЕЙ ПРИ ВЫПОЛНЕНИИ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РАБОТ (ОКАЗАНИИ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27. Сроки выполнения работ (оказания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 соглашению сторон в договоре могут быть предусмотрены также сроки завершения отдельных этапов работы (промежуточные сроки).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28. Последствия нарушения исполнителем сроков выполнения работ (оказания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назначить исполнителю новый срок;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потребовать уменьшения цены за выполнение работы (оказание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отказаться от исполнения договора о выполнении работы (оказании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Назначенные потребителем новые сроки выполнения работы (оказания услуги) указываются в договоре о выполнении работы (оказании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случае просрочки новых сроков потребитель вправе предъявить исполнителю иные требования, установленные </w:t>
      </w:r>
      <w:hyperlink r:id="rId53">
        <w:r w:rsidDel="00000000" w:rsidR="00000000" w:rsidRPr="00000000">
          <w:rPr>
            <w:smallCaps w:val="0"/>
            <w:color w:val="0000ff"/>
            <w:sz w:val="20"/>
            <w:szCs w:val="20"/>
            <w:u w:val="single"/>
            <w:rtl w:val="0"/>
          </w:rPr>
          <w:t xml:space="preserve">пунктом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54">
        <w:r w:rsidDel="00000000" w:rsidR="00000000" w:rsidRPr="00000000">
          <w:rPr>
            <w:smallCaps w:val="0"/>
            <w:color w:val="0000ff"/>
            <w:sz w:val="20"/>
            <w:szCs w:val="20"/>
            <w:u w:val="single"/>
            <w:rtl w:val="0"/>
          </w:rPr>
          <w:t xml:space="preserve">статьи 24</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Абзац исключен. - Федеральный закон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случае нарушения установленных сроков выполнения работы (оказания услуги) или назначенных потребителем на основании </w:t>
      </w:r>
      <w:hyperlink r:id="rId55">
        <w:r w:rsidDel="00000000" w:rsidR="00000000" w:rsidRPr="00000000">
          <w:rPr>
            <w:smallCaps w:val="0"/>
            <w:color w:val="0000ff"/>
            <w:sz w:val="20"/>
            <w:szCs w:val="20"/>
            <w:u w:val="single"/>
            <w:rtl w:val="0"/>
          </w:rPr>
          <w:t xml:space="preserve">пункта 1</w:t>
        </w:r>
      </w:hyperlink>
      <w:r w:rsidDel="00000000" w:rsidR="00000000" w:rsidRPr="00000000">
        <w:rPr>
          <w:smallCaps w:val="0"/>
          <w:sz w:val="20"/>
          <w:szCs w:val="20"/>
          <w:rtl w:val="0"/>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56">
        <w:r w:rsidDel="00000000" w:rsidR="00000000" w:rsidRPr="00000000">
          <w:rPr>
            <w:smallCaps w:val="0"/>
            <w:color w:val="0000ff"/>
            <w:sz w:val="20"/>
            <w:szCs w:val="20"/>
            <w:u w:val="single"/>
            <w:rtl w:val="0"/>
          </w:rPr>
          <w:t xml:space="preserve">пунктом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57">
        <w:r w:rsidDel="00000000" w:rsidR="00000000" w:rsidRPr="00000000">
          <w:rPr>
            <w:smallCaps w:val="0"/>
            <w:color w:val="0000ff"/>
            <w:sz w:val="20"/>
            <w:szCs w:val="20"/>
            <w:u w:val="single"/>
            <w:rtl w:val="0"/>
          </w:rPr>
          <w:t xml:space="preserve">пунктом 1</w:t>
        </w:r>
      </w:hyperlink>
      <w:r w:rsidDel="00000000" w:rsidR="00000000" w:rsidRPr="00000000">
        <w:rPr>
          <w:smallCaps w:val="0"/>
          <w:sz w:val="20"/>
          <w:szCs w:val="20"/>
          <w:rtl w:val="0"/>
        </w:rPr>
        <w:t xml:space="preserve"> настоящей статьи.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Требования потребителя, установленные </w:t>
      </w:r>
      <w:hyperlink r:id="rId58">
        <w:r w:rsidDel="00000000" w:rsidR="00000000" w:rsidRPr="00000000">
          <w:rPr>
            <w:smallCaps w:val="0"/>
            <w:color w:val="0000ff"/>
            <w:sz w:val="20"/>
            <w:szCs w:val="20"/>
            <w:u w:val="single"/>
            <w:rtl w:val="0"/>
          </w:rPr>
          <w:t xml:space="preserve">пунктом 1</w:t>
        </w:r>
      </w:hyperlink>
      <w:r w:rsidDel="00000000" w:rsidR="00000000" w:rsidRPr="00000000">
        <w:rPr>
          <w:smallCaps w:val="0"/>
          <w:sz w:val="20"/>
          <w:szCs w:val="20"/>
          <w:rtl w:val="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29. Права потребителя при обнаружении недостатков выполненной работы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закона от 30.12.2004 N 214-ФЗ.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Потребитель при обнаружении недостатков выполненной работы (оказанной услуги) вправе по своему выбору потребовать: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безвозмездного устранения недостатков выполненной работы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соответствующего уменьшения цены выполненной работы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59">
        <w:r w:rsidDel="00000000" w:rsidR="00000000" w:rsidRPr="00000000">
          <w:rPr>
            <w:smallCaps w:val="0"/>
            <w:color w:val="0000ff"/>
            <w:sz w:val="20"/>
            <w:szCs w:val="20"/>
            <w:u w:val="single"/>
            <w:rtl w:val="0"/>
          </w:rPr>
          <w:t xml:space="preserve">статьи 24</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4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60">
        <w:r w:rsidDel="00000000" w:rsidR="00000000" w:rsidRPr="00000000">
          <w:rPr>
            <w:smallCaps w:val="0"/>
            <w:color w:val="0000ff"/>
            <w:sz w:val="20"/>
            <w:szCs w:val="20"/>
            <w:u w:val="single"/>
            <w:rtl w:val="0"/>
          </w:rPr>
          <w:t xml:space="preserve">пунктом 1</w:t>
        </w:r>
      </w:hyperlink>
      <w:r w:rsidDel="00000000" w:rsidR="00000000" w:rsidRPr="00000000">
        <w:rPr>
          <w:smallCaps w:val="0"/>
          <w:sz w:val="20"/>
          <w:szCs w:val="20"/>
          <w:rtl w:val="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соответствующего уменьшения цены за выполненную работу (оказанную услугу);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возмещения понесенных им расходов по устранению недостатков выполненной работы (оказанной услуги) своими силами или третьими лицами;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отказа от исполнения договора о выполнении работы (оказании услуги) и возмещения убытков.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30. Сроки устранения недостатков выполненной работы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Недостатки работы (услуги) должны быть устранены исполнителем в разумный срок, назначенный потребителем.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Абзац исключен. - Федеральный закон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61">
        <w:r w:rsidDel="00000000" w:rsidR="00000000" w:rsidRPr="00000000">
          <w:rPr>
            <w:smallCaps w:val="0"/>
            <w:color w:val="0000ff"/>
            <w:sz w:val="20"/>
            <w:szCs w:val="20"/>
            <w:u w:val="single"/>
            <w:rtl w:val="0"/>
          </w:rPr>
          <w:t xml:space="preserve">статьи 28</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случае нарушения указанных сроков потребитель вправе предъявить исполнителю иные требования, предусмотренные </w:t>
      </w:r>
      <w:hyperlink r:id="rId62">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и </w:t>
      </w:r>
      <w:hyperlink r:id="rId63">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статьи 29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31. Сроки удовлетворения отдельных требований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64">
        <w:r w:rsidDel="00000000" w:rsidR="00000000" w:rsidRPr="00000000">
          <w:rPr>
            <w:smallCaps w:val="0"/>
            <w:color w:val="0000ff"/>
            <w:sz w:val="20"/>
            <w:szCs w:val="20"/>
            <w:u w:val="single"/>
            <w:rtl w:val="0"/>
          </w:rPr>
          <w:t xml:space="preserve">статьи 28</w:t>
        </w:r>
      </w:hyperlink>
      <w:r w:rsidDel="00000000" w:rsidR="00000000" w:rsidRPr="00000000">
        <w:rPr>
          <w:smallCaps w:val="0"/>
          <w:sz w:val="20"/>
          <w:szCs w:val="20"/>
          <w:rtl w:val="0"/>
        </w:rPr>
        <w:t xml:space="preserve"> и </w:t>
      </w:r>
      <w:hyperlink r:id="rId65">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и </w:t>
      </w:r>
      <w:hyperlink r:id="rId66">
        <w:r w:rsidDel="00000000" w:rsidR="00000000" w:rsidRPr="00000000">
          <w:rPr>
            <w:smallCaps w:val="0"/>
            <w:color w:val="0000ff"/>
            <w:sz w:val="20"/>
            <w:szCs w:val="20"/>
            <w:u w:val="single"/>
            <w:rtl w:val="0"/>
          </w:rPr>
          <w:t xml:space="preserve">4 статьи 29</w:t>
        </w:r>
      </w:hyperlink>
      <w:r w:rsidDel="00000000" w:rsidR="00000000" w:rsidRPr="00000000">
        <w:rPr>
          <w:smallCaps w:val="0"/>
          <w:sz w:val="20"/>
          <w:szCs w:val="20"/>
          <w:rtl w:val="0"/>
        </w:rPr>
        <w:t xml:space="preserve"> настоящего Закона, подлежат удовлетворению в десятидневный срок со дня предъявления соответствующего требования.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67">
        <w:r w:rsidDel="00000000" w:rsidR="00000000" w:rsidRPr="00000000">
          <w:rPr>
            <w:smallCaps w:val="0"/>
            <w:color w:val="0000ff"/>
            <w:sz w:val="20"/>
            <w:szCs w:val="20"/>
            <w:u w:val="single"/>
            <w:rtl w:val="0"/>
          </w:rPr>
          <w:t xml:space="preserve">статьи 28</w:t>
        </w:r>
      </w:hyperlink>
      <w:r w:rsidDel="00000000" w:rsidR="00000000" w:rsidRPr="00000000">
        <w:rPr>
          <w:smallCaps w:val="0"/>
          <w:sz w:val="20"/>
          <w:szCs w:val="20"/>
          <w:rtl w:val="0"/>
        </w:rPr>
        <w:t xml:space="preserve">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случае нарушения сроков, указанных в </w:t>
      </w:r>
      <w:hyperlink r:id="rId68">
        <w:r w:rsidDel="00000000" w:rsidR="00000000" w:rsidRPr="00000000">
          <w:rPr>
            <w:smallCaps w:val="0"/>
            <w:color w:val="0000ff"/>
            <w:sz w:val="20"/>
            <w:szCs w:val="20"/>
            <w:u w:val="single"/>
            <w:rtl w:val="0"/>
          </w:rPr>
          <w:t xml:space="preserve">пунктах 1</w:t>
        </w:r>
      </w:hyperlink>
      <w:r w:rsidDel="00000000" w:rsidR="00000000" w:rsidRPr="00000000">
        <w:rPr>
          <w:smallCaps w:val="0"/>
          <w:sz w:val="20"/>
          <w:szCs w:val="20"/>
          <w:rtl w:val="0"/>
        </w:rPr>
        <w:t xml:space="preserve"> и </w:t>
      </w:r>
      <w:hyperlink r:id="rId69">
        <w:r w:rsidDel="00000000" w:rsidR="00000000" w:rsidRPr="00000000">
          <w:rPr>
            <w:smallCaps w:val="0"/>
            <w:color w:val="0000ff"/>
            <w:sz w:val="20"/>
            <w:szCs w:val="20"/>
            <w:u w:val="single"/>
            <w:rtl w:val="0"/>
          </w:rPr>
          <w:t xml:space="preserve">2</w:t>
        </w:r>
      </w:hyperlink>
      <w:r w:rsidDel="00000000" w:rsidR="00000000" w:rsidRPr="00000000">
        <w:rPr>
          <w:smallCaps w:val="0"/>
          <w:sz w:val="20"/>
          <w:szCs w:val="20"/>
          <w:rtl w:val="0"/>
        </w:rPr>
        <w:t xml:space="preserve"> настоящей статьи, потребитель вправе предъявить исполнителю иные требования, предусмотренные пунктом 1 </w:t>
      </w:r>
      <w:hyperlink r:id="rId70">
        <w:r w:rsidDel="00000000" w:rsidR="00000000" w:rsidRPr="00000000">
          <w:rPr>
            <w:smallCaps w:val="0"/>
            <w:color w:val="0000ff"/>
            <w:sz w:val="20"/>
            <w:szCs w:val="20"/>
            <w:u w:val="single"/>
            <w:rtl w:val="0"/>
          </w:rPr>
          <w:t xml:space="preserve">статьи 28</w:t>
        </w:r>
      </w:hyperlink>
      <w:r w:rsidDel="00000000" w:rsidR="00000000" w:rsidRPr="00000000">
        <w:rPr>
          <w:smallCaps w:val="0"/>
          <w:sz w:val="20"/>
          <w:szCs w:val="20"/>
          <w:rtl w:val="0"/>
        </w:rPr>
        <w:t xml:space="preserve"> и </w:t>
      </w:r>
      <w:hyperlink r:id="rId71">
        <w:r w:rsidDel="00000000" w:rsidR="00000000" w:rsidRPr="00000000">
          <w:rPr>
            <w:smallCaps w:val="0"/>
            <w:color w:val="0000ff"/>
            <w:sz w:val="20"/>
            <w:szCs w:val="20"/>
            <w:u w:val="single"/>
            <w:rtl w:val="0"/>
          </w:rPr>
          <w:t xml:space="preserve">пунктами 1</w:t>
        </w:r>
      </w:hyperlink>
      <w:r w:rsidDel="00000000" w:rsidR="00000000" w:rsidRPr="00000000">
        <w:rPr>
          <w:smallCaps w:val="0"/>
          <w:sz w:val="20"/>
          <w:szCs w:val="20"/>
          <w:rtl w:val="0"/>
        </w:rPr>
        <w:t xml:space="preserve"> и </w:t>
      </w:r>
      <w:hyperlink r:id="rId72">
        <w:r w:rsidDel="00000000" w:rsidR="00000000" w:rsidRPr="00000000">
          <w:rPr>
            <w:smallCaps w:val="0"/>
            <w:color w:val="0000ff"/>
            <w:sz w:val="20"/>
            <w:szCs w:val="20"/>
            <w:u w:val="single"/>
            <w:rtl w:val="0"/>
          </w:rPr>
          <w:t xml:space="preserve">4</w:t>
        </w:r>
      </w:hyperlink>
      <w:r w:rsidDel="00000000" w:rsidR="00000000" w:rsidRPr="00000000">
        <w:rPr>
          <w:smallCaps w:val="0"/>
          <w:sz w:val="20"/>
          <w:szCs w:val="20"/>
          <w:rtl w:val="0"/>
        </w:rPr>
        <w:t xml:space="preserve"> статьи 29 настоящего Закона.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32. Право потребителя на отказ от исполнения договора о выполнении работ (оказании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33. Смета на выполнение работы (оказание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Составление такой сметы по требованию потребителя или исполнителя обязательно.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2 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3 введен Федеральным законом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34. Выполнение работы из материала исполнителя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35. Выполнение работы из материала (с вещью) потребителя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Исполнитель обязан: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предупредить потребителя о непригодности или недоброкачественности переданного потребителем материала (вещи);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представить отчет об израсходовании материала и возвратить его остаток.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17.12.1999 N 212-ФЗ)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37. Порядок и формы оплаты выполненной работы (оказанной услуги)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21.12.2004 N 171-ФЗ, от 27.07.2006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Потребитель обязан оплатить оказанные ему услуги в порядке и в сроки, которые установлены договором с исполнителем.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первая 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17.12.1999 N 212-ФЗ,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третья введена Федеральным законом от 27.07.2006 N 140-ФЗ)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Федеральных законов от 03.06.2009 N 121-ФЗ, от 27.06.2011 N 162-ФЗ)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38. Утратила силу. - Федеральный закон от 25.10.2007 N 234-ФЗ.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39. Регулирование оказания отдельных видов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39.1. Правила оказания отдельных видов услуг, выполнения отдельных видов работ потребителям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Глава IV. ГОСУДАРСТВЕННАЯ И ОБЩЕСТВЕННАЯ ЗАЩИТА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mallCaps w:val="0"/>
          <w:sz w:val="16"/>
          <w:szCs w:val="16"/>
        </w:rPr>
      </w:pPr>
      <w:r w:rsidDel="00000000" w:rsidR="00000000" w:rsidRPr="00000000">
        <w:rPr>
          <w:b w:val="1"/>
          <w:smallCaps w:val="0"/>
          <w:sz w:val="16"/>
          <w:szCs w:val="16"/>
          <w:rtl w:val="0"/>
        </w:rPr>
        <w:t xml:space="preserve">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40. Федеральный государственный надзор в области защиты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Федеральный государственный надзор в области защиты прав потребителей включает в себя: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25.06.2012 N 93-ФЗ)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ежегодное проведение анализа и оценки эффективности федерального государственного надзора в области защиты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ежегодную подготовку на основании результатов деятельности, предусмотренной </w:t>
      </w:r>
      <w:hyperlink r:id="rId73">
        <w:r w:rsidDel="00000000" w:rsidR="00000000" w:rsidRPr="00000000">
          <w:rPr>
            <w:smallCaps w:val="0"/>
            <w:color w:val="0000ff"/>
            <w:sz w:val="20"/>
            <w:szCs w:val="20"/>
            <w:u w:val="single"/>
            <w:rtl w:val="0"/>
          </w:rPr>
          <w:t xml:space="preserve">подпунктами 1</w:t>
        </w:r>
      </w:hyperlink>
      <w:r w:rsidDel="00000000" w:rsidR="00000000" w:rsidRPr="00000000">
        <w:rPr>
          <w:smallCaps w:val="0"/>
          <w:sz w:val="20"/>
          <w:szCs w:val="20"/>
          <w:rtl w:val="0"/>
        </w:rPr>
        <w:t xml:space="preserve"> - </w:t>
      </w:r>
      <w:hyperlink r:id="rId74">
        <w:r w:rsidDel="00000000" w:rsidR="00000000" w:rsidRPr="00000000">
          <w:rPr>
            <w:smallCaps w:val="0"/>
            <w:color w:val="0000ff"/>
            <w:sz w:val="20"/>
            <w:szCs w:val="20"/>
            <w:u w:val="single"/>
            <w:rtl w:val="0"/>
          </w:rPr>
          <w:t xml:space="preserve">6</w:t>
        </w:r>
      </w:hyperlink>
      <w:r w:rsidDel="00000000" w:rsidR="00000000" w:rsidRPr="00000000">
        <w:rPr>
          <w:smallCaps w:val="0"/>
          <w:sz w:val="20"/>
          <w:szCs w:val="20"/>
          <w:rtl w:val="0"/>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Должностные лица органа государственного надзора в порядке, установленном законодательством Российской Федерации, имеют право:</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5.1 введен Федеральным законом от 21.12.2013 N 363-ФЗ)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8. Орган государственного надзора совместно с уполномоченными федеральными органами исполнительной власти, указанными в </w:t>
      </w:r>
      <w:hyperlink r:id="rId75">
        <w:r w:rsidDel="00000000" w:rsidR="00000000" w:rsidRPr="00000000">
          <w:rPr>
            <w:smallCaps w:val="0"/>
            <w:color w:val="0000ff"/>
            <w:sz w:val="20"/>
            <w:szCs w:val="20"/>
            <w:u w:val="single"/>
            <w:rtl w:val="0"/>
          </w:rPr>
          <w:t xml:space="preserve">пункте 7</w:t>
        </w:r>
      </w:hyperlink>
      <w:r w:rsidDel="00000000" w:rsidR="00000000" w:rsidRPr="00000000">
        <w:rPr>
          <w:smallCaps w:val="0"/>
          <w:sz w:val="20"/>
          <w:szCs w:val="20"/>
          <w:rtl w:val="0"/>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(п. 8 введен Федеральным законом от 25.06.2012 N 93-ФЗ)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42. Утратила силу. - Федеральный закон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КонсультантПлюс: примечание.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(введена Федеральным законом от 13.07.2015 N 233-ФЗ)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44. Осуществление защиты прав потребителей органами местного самоуправления</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22.08.2004 N 122-ФЗ)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целях защиты прав потребителей на территории муниципального образования органы местного самоуправления вправе: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рассматривать жалобы потребителей, консультировать их по вопросам защиты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обращаться в суды в защиту прав потребителей (неопределенного круга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третья введена Федеральным законом от 28.07.2012 N 133-ФЗ)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45. Права общественных объединений потребителей (их ассоциаций, союзов)</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2. Общественные объединения потребителей (их ассоциации, союзы) для осуществления своих уставных целей вправе:</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(абзац введен Федеральным законом от 18.07.2011 N 242-ФЗ, в ред. Федерального закона от 25.06.2012 N 93-ФЗ)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b w:val="1"/>
          <w:smallCaps w:val="0"/>
          <w:sz w:val="16"/>
          <w:szCs w:val="16"/>
          <w:rtl w:val="0"/>
        </w:rPr>
        <w:t xml:space="preserve">Статья 46. Защита прав и законных интересов неопределенного круга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b w:val="1"/>
          <w:smallCaps w:val="0"/>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(в ред. Федерального закона от 21.12.2004 N 171-ФЗ)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540"/>
        <w:contextualSpacing w:val="0"/>
        <w:jc w:val="both"/>
        <w:rPr>
          <w:smallCaps w:val="0"/>
          <w:sz w:val="20"/>
          <w:szCs w:val="20"/>
        </w:rPr>
      </w:pPr>
      <w:r w:rsidDel="00000000" w:rsidR="00000000" w:rsidRPr="00000000">
        <w:rPr>
          <w:smallCaps w:val="0"/>
          <w:sz w:val="20"/>
          <w:szCs w:val="20"/>
          <w:rtl w:val="0"/>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mallCaps w:val="0"/>
          <w:sz w:val="20"/>
          <w:szCs w:val="20"/>
        </w:rPr>
      </w:pPr>
      <w:r w:rsidDel="00000000" w:rsidR="00000000" w:rsidRPr="00000000">
        <w:rPr>
          <w:smallCaps w:val="0"/>
          <w:sz w:val="20"/>
          <w:szCs w:val="20"/>
          <w:rtl w:val="0"/>
        </w:rPr>
        <w:t xml:space="preserve">(часть первая в ред. Федерального закона от 18.07.2011 N 242-ФЗ)</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ind w:firstLine="540"/>
        <w:contextualSpacing w:val="0"/>
        <w:jc w:val="both"/>
        <w:rPr>
          <w:smallCaps w:val="0"/>
          <w:sz w:val="20"/>
          <w:szCs w:val="20"/>
        </w:rPr>
      </w:pPr>
      <w:r w:rsidDel="00000000" w:rsidR="00000000" w:rsidRPr="00000000">
        <w:rPr>
          <w:smallCaps w:val="0"/>
          <w:sz w:val="20"/>
          <w:szCs w:val="20"/>
          <w:rtl w:val="0"/>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Президент</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Российской Федерации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mallCaps w:val="0"/>
          <w:sz w:val="20"/>
          <w:szCs w:val="20"/>
        </w:rPr>
      </w:pPr>
      <w:r w:rsidDel="00000000" w:rsidR="00000000" w:rsidRPr="00000000">
        <w:rPr>
          <w:smallCaps w:val="0"/>
          <w:sz w:val="20"/>
          <w:szCs w:val="20"/>
          <w:rtl w:val="0"/>
        </w:rPr>
        <w:t xml:space="preserve">Б.ЕЛЬЦИН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smallCaps w:val="0"/>
          <w:sz w:val="20"/>
          <w:szCs w:val="20"/>
          <w:rtl w:val="0"/>
        </w:rPr>
        <w:t xml:space="preserve">Москва, Дом Советов России</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smallCaps w:val="0"/>
          <w:sz w:val="20"/>
          <w:szCs w:val="20"/>
        </w:rPr>
      </w:pPr>
      <w:r w:rsidDel="00000000" w:rsidR="00000000" w:rsidRPr="00000000">
        <w:rPr>
          <w:smallCaps w:val="0"/>
          <w:sz w:val="20"/>
          <w:szCs w:val="20"/>
          <w:rtl w:val="0"/>
        </w:rPr>
        <w:t xml:space="preserve">7 февраля 1992 года</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00" w:lineRule="auto"/>
        <w:contextualSpacing w:val="0"/>
        <w:rPr>
          <w:smallCaps w:val="0"/>
          <w:sz w:val="20"/>
          <w:szCs w:val="20"/>
        </w:rPr>
      </w:pPr>
      <w:r w:rsidDel="00000000" w:rsidR="00000000" w:rsidRPr="00000000">
        <w:rPr>
          <w:smallCaps w:val="0"/>
          <w:sz w:val="20"/>
          <w:szCs w:val="20"/>
          <w:rtl w:val="0"/>
        </w:rPr>
        <w:t xml:space="preserve">N 2300-1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mallCaps w:val="0"/>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Rule="auto"/>
        <w:contextualSpacing w:val="0"/>
        <w:jc w:val="both"/>
        <w:rPr>
          <w:smallCaps w:val="0"/>
          <w:sz w:val="20"/>
          <w:szCs w:val="2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yperlink" Target="about:blank" TargetMode="External"/><Relationship Id="rId45" Type="http://schemas.openxmlformats.org/officeDocument/2006/relationships/hyperlink" Target="about:blan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about:blank"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73" Type="http://schemas.openxmlformats.org/officeDocument/2006/relationships/hyperlink" Target="about:blank" TargetMode="External"/><Relationship Id="rId72" Type="http://schemas.openxmlformats.org/officeDocument/2006/relationships/hyperlink" Target="about:blank" TargetMode="External"/><Relationship Id="rId31" Type="http://schemas.openxmlformats.org/officeDocument/2006/relationships/hyperlink" Target="about:blank" TargetMode="External"/><Relationship Id="rId75" Type="http://schemas.openxmlformats.org/officeDocument/2006/relationships/hyperlink" Target="about:blank" TargetMode="External"/><Relationship Id="rId30" Type="http://schemas.openxmlformats.org/officeDocument/2006/relationships/hyperlink" Target="about:blank" TargetMode="External"/><Relationship Id="rId74"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71" Type="http://schemas.openxmlformats.org/officeDocument/2006/relationships/hyperlink" Target="about:blank" TargetMode="External"/><Relationship Id="rId70"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62" Type="http://schemas.openxmlformats.org/officeDocument/2006/relationships/hyperlink" Target="about:blank" TargetMode="External"/><Relationship Id="rId61" Type="http://schemas.openxmlformats.org/officeDocument/2006/relationships/hyperlink" Target="about:blank" TargetMode="External"/><Relationship Id="rId20" Type="http://schemas.openxmlformats.org/officeDocument/2006/relationships/hyperlink" Target="about:blank" TargetMode="External"/><Relationship Id="rId64" Type="http://schemas.openxmlformats.org/officeDocument/2006/relationships/hyperlink" Target="about:blank" TargetMode="External"/><Relationship Id="rId63" Type="http://schemas.openxmlformats.org/officeDocument/2006/relationships/hyperlink" Target="about:blank" TargetMode="External"/><Relationship Id="rId22" Type="http://schemas.openxmlformats.org/officeDocument/2006/relationships/hyperlink" Target="about:blank" TargetMode="External"/><Relationship Id="rId66" Type="http://schemas.openxmlformats.org/officeDocument/2006/relationships/hyperlink" Target="about:blank" TargetMode="External"/><Relationship Id="rId21" Type="http://schemas.openxmlformats.org/officeDocument/2006/relationships/hyperlink" Target="about:blank" TargetMode="External"/><Relationship Id="rId65" Type="http://schemas.openxmlformats.org/officeDocument/2006/relationships/hyperlink" Target="about:blank" TargetMode="External"/><Relationship Id="rId24" Type="http://schemas.openxmlformats.org/officeDocument/2006/relationships/hyperlink" Target="about:blank" TargetMode="External"/><Relationship Id="rId68" Type="http://schemas.openxmlformats.org/officeDocument/2006/relationships/hyperlink" Target="about:blank" TargetMode="External"/><Relationship Id="rId23" Type="http://schemas.openxmlformats.org/officeDocument/2006/relationships/hyperlink" Target="about:blank" TargetMode="External"/><Relationship Id="rId67" Type="http://schemas.openxmlformats.org/officeDocument/2006/relationships/hyperlink" Target="about:blank" TargetMode="External"/><Relationship Id="rId60"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69"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29"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about:blank" TargetMode="External"/><Relationship Id="rId52" Type="http://schemas.openxmlformats.org/officeDocument/2006/relationships/hyperlink" Target="about:blank" TargetMode="External"/><Relationship Id="rId11" Type="http://schemas.openxmlformats.org/officeDocument/2006/relationships/hyperlink" Target="about:blank" TargetMode="External"/><Relationship Id="rId55" Type="http://schemas.openxmlformats.org/officeDocument/2006/relationships/hyperlink" Target="about:blank" TargetMode="External"/><Relationship Id="rId10" Type="http://schemas.openxmlformats.org/officeDocument/2006/relationships/hyperlink" Target="about:blank" TargetMode="External"/><Relationship Id="rId54" Type="http://schemas.openxmlformats.org/officeDocument/2006/relationships/hyperlink" Target="about:blank" TargetMode="External"/><Relationship Id="rId13" Type="http://schemas.openxmlformats.org/officeDocument/2006/relationships/hyperlink" Target="about:blank" TargetMode="External"/><Relationship Id="rId57" Type="http://schemas.openxmlformats.org/officeDocument/2006/relationships/hyperlink" Target="about:blank" TargetMode="External"/><Relationship Id="rId12" Type="http://schemas.openxmlformats.org/officeDocument/2006/relationships/hyperlink" Target="about:blank" TargetMode="External"/><Relationship Id="rId56" Type="http://schemas.openxmlformats.org/officeDocument/2006/relationships/hyperlink" Target="about:blank" TargetMode="External"/><Relationship Id="rId15" Type="http://schemas.openxmlformats.org/officeDocument/2006/relationships/hyperlink" Target="about:blank" TargetMode="External"/><Relationship Id="rId59" Type="http://schemas.openxmlformats.org/officeDocument/2006/relationships/hyperlink" Target="about:blank" TargetMode="External"/><Relationship Id="rId14" Type="http://schemas.openxmlformats.org/officeDocument/2006/relationships/hyperlink" Target="about:blank" TargetMode="External"/><Relationship Id="rId58"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